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99E322" w14:textId="168B9DC2" w:rsidR="00D63C65" w:rsidRPr="00735527" w:rsidRDefault="00171FF9" w:rsidP="00D63C65">
      <w:pPr>
        <w:pStyle w:val="KeinLeerraum"/>
        <w:rPr>
          <w:b/>
          <w:sz w:val="36"/>
          <w:szCs w:val="36"/>
        </w:rPr>
      </w:pPr>
      <w:r w:rsidRPr="00735527">
        <w:rPr>
          <w:b/>
          <w:sz w:val="36"/>
          <w:szCs w:val="36"/>
        </w:rPr>
        <w:t>D</w:t>
      </w:r>
      <w:r w:rsidR="00D63C65" w:rsidRPr="00735527">
        <w:rPr>
          <w:b/>
          <w:sz w:val="36"/>
          <w:szCs w:val="36"/>
        </w:rPr>
        <w:t>igitales Ausbildungskonzept bei SIEGENIA</w:t>
      </w:r>
    </w:p>
    <w:p w14:paraId="48AB6033" w14:textId="77777777" w:rsidR="00D63C65" w:rsidRDefault="00D63C65" w:rsidP="00D63C65">
      <w:pPr>
        <w:pStyle w:val="KeinLeerraum"/>
      </w:pPr>
    </w:p>
    <w:p w14:paraId="71965DFD" w14:textId="7B9E1ACB" w:rsidR="00D63C65" w:rsidRDefault="00D63C65" w:rsidP="00D63C65">
      <w:pPr>
        <w:pStyle w:val="KeinLeerraum"/>
        <w:jc w:val="both"/>
      </w:pPr>
      <w:r>
        <w:t xml:space="preserve">Gerade in den aktuellen Tagen ist es in den Ausbildungsbereichen der Unternehmen besonders wichtig, den Spagat zwischen bewährten und innovativen Ausbildungskonzepten zu schaffen. </w:t>
      </w:r>
      <w:r w:rsidR="0035763C" w:rsidRPr="007B5BC5">
        <w:t>D</w:t>
      </w:r>
      <w:r w:rsidRPr="007B5BC5">
        <w:t>i</w:t>
      </w:r>
      <w:r>
        <w:t>e Arbeitswelt und alle damit einhergehenden Komponenten</w:t>
      </w:r>
      <w:r w:rsidR="0035763C">
        <w:t xml:space="preserve"> </w:t>
      </w:r>
      <w:r w:rsidR="006378FF">
        <w:t>sind</w:t>
      </w:r>
      <w:bookmarkStart w:id="0" w:name="_GoBack"/>
      <w:bookmarkEnd w:id="0"/>
      <w:r w:rsidR="0035763C" w:rsidRPr="0035763C">
        <w:rPr>
          <w:color w:val="FF0000"/>
        </w:rPr>
        <w:t xml:space="preserve"> </w:t>
      </w:r>
      <w:r>
        <w:t xml:space="preserve">in den letzten 10 Jahren extrem im Wandel. </w:t>
      </w:r>
      <w:r w:rsidR="00D22930">
        <w:t>„</w:t>
      </w:r>
      <w:r>
        <w:t>Die Anforderungen an die jungen Mitarbeitenden sind auf digitaler Ebene deutlich gestiegen.</w:t>
      </w:r>
      <w:r w:rsidR="008A5C49">
        <w:t xml:space="preserve"> An</w:t>
      </w:r>
      <w:r>
        <w:t>ders</w:t>
      </w:r>
      <w:r w:rsidR="0035763C" w:rsidRPr="007B5BC5">
        <w:t>he</w:t>
      </w:r>
      <w:r>
        <w:t>rum setzen wir weiterhin auf unsere bewährten Methoden bei der Vermittlung von grundlegenden technischen Kenntnissen im gewerblichen Bereich“, sagt Sebastian Daub, Leiter der technischen Ausbildung</w:t>
      </w:r>
      <w:r w:rsidR="00171FF9">
        <w:t xml:space="preserve"> </w:t>
      </w:r>
      <w:r w:rsidR="00171FF9" w:rsidRPr="007B5BC5">
        <w:t>bei dem Wilnsdorfer Unternehmen</w:t>
      </w:r>
      <w:r w:rsidRPr="007B5BC5">
        <w:t xml:space="preserve">. </w:t>
      </w:r>
      <w:r>
        <w:t xml:space="preserve">Neben einem </w:t>
      </w:r>
      <w:r w:rsidR="001959B4" w:rsidRPr="00C15CE6">
        <w:t>6-Achs-</w:t>
      </w:r>
      <w:r w:rsidRPr="00C15CE6">
        <w:t>Roboter</w:t>
      </w:r>
      <w:r w:rsidR="001959B4" w:rsidRPr="00C15CE6">
        <w:t>, der hauptsächlich für die Bauteilmontierung genutzt wird,</w:t>
      </w:r>
      <w:r w:rsidRPr="00C15CE6">
        <w:t xml:space="preserve"> gehört ein 3D-Drucker zu den Highlights im technischen Ausbildungszentrum </w:t>
      </w:r>
      <w:r w:rsidR="001959B4" w:rsidRPr="00C15CE6">
        <w:t>und soll den Auszubildenden das Additive Fertigungsverfahren näher bringen sowie für erste Erfahrungen in Industrie 4.0 sorgen.</w:t>
      </w:r>
    </w:p>
    <w:p w14:paraId="30A0AE78" w14:textId="77777777" w:rsidR="00D63C65" w:rsidRDefault="00D63C65" w:rsidP="00D63C65">
      <w:pPr>
        <w:pStyle w:val="KeinLeerraum"/>
        <w:jc w:val="both"/>
      </w:pPr>
    </w:p>
    <w:p w14:paraId="7318715F" w14:textId="01A95AB6" w:rsidR="008A5C49" w:rsidRPr="008A5C49" w:rsidRDefault="008A5C49" w:rsidP="00D63C65">
      <w:pPr>
        <w:pStyle w:val="KeinLeerraum"/>
        <w:jc w:val="both"/>
        <w:rPr>
          <w:b/>
          <w:sz w:val="24"/>
          <w:szCs w:val="24"/>
        </w:rPr>
      </w:pPr>
      <w:r w:rsidRPr="008A5C49">
        <w:rPr>
          <w:b/>
          <w:sz w:val="24"/>
          <w:szCs w:val="24"/>
        </w:rPr>
        <w:t xml:space="preserve">Auszubildende fit </w:t>
      </w:r>
      <w:r>
        <w:rPr>
          <w:b/>
          <w:sz w:val="24"/>
          <w:szCs w:val="24"/>
        </w:rPr>
        <w:t xml:space="preserve">für die Zukunft </w:t>
      </w:r>
      <w:r w:rsidRPr="008A5C49">
        <w:rPr>
          <w:b/>
          <w:sz w:val="24"/>
          <w:szCs w:val="24"/>
        </w:rPr>
        <w:t>machen</w:t>
      </w:r>
    </w:p>
    <w:p w14:paraId="1F51F94D" w14:textId="79162FD4" w:rsidR="00D63C65" w:rsidRDefault="00D63C65" w:rsidP="00D63C65">
      <w:pPr>
        <w:pStyle w:val="KeinLeerraum"/>
        <w:jc w:val="both"/>
      </w:pPr>
      <w:r>
        <w:t>In den kaufmännischen Bereichen sind die Veränderungen ebenfalls zu spüren. Die kaufmännische Ausbilderin Nina Herter zieht eine positive Bilanz: „Die Auszubildenden bekommen standardmäßig alle einen eigenen Laptop sowie Schulungen</w:t>
      </w:r>
      <w:r w:rsidR="0035763C">
        <w:t xml:space="preserve"> </w:t>
      </w:r>
      <w:r w:rsidR="0035763C" w:rsidRPr="007B5BC5">
        <w:t>u. a.</w:t>
      </w:r>
      <w:r w:rsidRPr="007B5BC5">
        <w:t xml:space="preserve"> </w:t>
      </w:r>
      <w:r>
        <w:t xml:space="preserve">in unserem Programm für Videokonferenzen. Als sich zu Beginn der Corona-Pandemie auf einen Schlag alle Termine auf Videokonferenzen verlagerten, waren unsere Azubis vorbereitet. </w:t>
      </w:r>
      <w:r w:rsidRPr="008A5C49">
        <w:t>Auch</w:t>
      </w:r>
      <w:r>
        <w:t xml:space="preserve"> das mobile Arbeiten von zu Hause funktionie</w:t>
      </w:r>
      <w:r w:rsidR="007B5BC5">
        <w:t>rt</w:t>
      </w:r>
      <w:r>
        <w:t xml:space="preserve"> nach Abstimmung mit der jeweiligen Fachabteilung sehr gut.“</w:t>
      </w:r>
    </w:p>
    <w:p w14:paraId="63C1166F" w14:textId="77777777" w:rsidR="00735527" w:rsidRDefault="00735527" w:rsidP="00D63C65">
      <w:pPr>
        <w:pStyle w:val="KeinLeerraum"/>
        <w:jc w:val="both"/>
      </w:pPr>
    </w:p>
    <w:p w14:paraId="3CA3AE4C" w14:textId="0A8AC591" w:rsidR="00735527" w:rsidRPr="00735527" w:rsidRDefault="007B5BC5" w:rsidP="00D63C65">
      <w:pPr>
        <w:pStyle w:val="KeinLeerraum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Neue Ausbildungsberufe</w:t>
      </w:r>
    </w:p>
    <w:p w14:paraId="2AF89014" w14:textId="4C943F53" w:rsidR="00D63C65" w:rsidRDefault="00D63C65" w:rsidP="00D63C65">
      <w:pPr>
        <w:pStyle w:val="KeinLeerraum"/>
        <w:jc w:val="both"/>
      </w:pPr>
      <w:r w:rsidRPr="00735527">
        <w:t>Seit 2019 bildet SIEGENIA den</w:t>
      </w:r>
      <w:r w:rsidR="00171FF9" w:rsidRPr="00735527">
        <w:t>/ die</w:t>
      </w:r>
      <w:r w:rsidRPr="00735527">
        <w:t xml:space="preserve"> Kaufmann/-frau im E-Commerce aus</w:t>
      </w:r>
      <w:r w:rsidR="0035763C" w:rsidRPr="00735527">
        <w:t xml:space="preserve"> und</w:t>
      </w:r>
      <w:r w:rsidRPr="00735527">
        <w:t xml:space="preserve"> reagiert damit vor allem auf die internen Anforderungen im </w:t>
      </w:r>
      <w:r w:rsidR="002F155B">
        <w:t>Online-Vertrieb.</w:t>
      </w:r>
    </w:p>
    <w:p w14:paraId="65DA308A" w14:textId="6C94916F" w:rsidR="007B5BC5" w:rsidRPr="007B5BC5" w:rsidRDefault="002F155B" w:rsidP="00D63C65">
      <w:pPr>
        <w:pStyle w:val="KeinLeerraum"/>
        <w:jc w:val="both"/>
      </w:pPr>
      <w:r w:rsidRPr="00C15CE6">
        <w:t xml:space="preserve">Mit dem </w:t>
      </w:r>
      <w:r w:rsidR="007B5BC5" w:rsidRPr="00C15CE6">
        <w:t>Erich-Gutenberg-Berufskolleg in Köln</w:t>
      </w:r>
      <w:r w:rsidRPr="00C15CE6">
        <w:t xml:space="preserve"> hat SIEGENIA einen kompetenten Part</w:t>
      </w:r>
      <w:r w:rsidR="009D10A9" w:rsidRPr="00C15CE6">
        <w:t>ner</w:t>
      </w:r>
      <w:r w:rsidRPr="00C15CE6">
        <w:t xml:space="preserve"> </w:t>
      </w:r>
      <w:r w:rsidR="009D10A9" w:rsidRPr="00C15CE6">
        <w:t xml:space="preserve">mit Erfahrung </w:t>
      </w:r>
      <w:r w:rsidRPr="00C15CE6">
        <w:t>für diesen Ausbildungsberuf</w:t>
      </w:r>
      <w:r w:rsidR="009D10A9" w:rsidRPr="00C15CE6">
        <w:t xml:space="preserve"> gefunden.</w:t>
      </w:r>
    </w:p>
    <w:p w14:paraId="475968BC" w14:textId="72933A22" w:rsidR="00D63C65" w:rsidRDefault="00D63C65" w:rsidP="00D63C65">
      <w:pPr>
        <w:pStyle w:val="KeinLeerraum"/>
        <w:jc w:val="both"/>
      </w:pPr>
      <w:r>
        <w:t>Zum</w:t>
      </w:r>
      <w:r w:rsidRPr="00171FF9">
        <w:rPr>
          <w:color w:val="FF0000"/>
        </w:rPr>
        <w:t xml:space="preserve"> </w:t>
      </w:r>
      <w:r>
        <w:t>umfangreichen technischen und kaufmännischen Ausbildungsangebot gehört ab 2021 auch der Beruf Kaufmann/-frau für Digitalisierungsmanagement</w:t>
      </w:r>
    </w:p>
    <w:p w14:paraId="216C7D12" w14:textId="77777777" w:rsidR="00D63C65" w:rsidRDefault="00D63C65" w:rsidP="00D63C65">
      <w:pPr>
        <w:pStyle w:val="KeinLeerraum"/>
        <w:jc w:val="both"/>
      </w:pPr>
    </w:p>
    <w:p w14:paraId="0E0F5BB4" w14:textId="0287756E" w:rsidR="00D63C65" w:rsidRPr="00D63C65" w:rsidRDefault="00D63C65" w:rsidP="00D63C65">
      <w:pPr>
        <w:pStyle w:val="KeinLeerraum"/>
        <w:jc w:val="both"/>
        <w:rPr>
          <w:b/>
          <w:sz w:val="24"/>
          <w:szCs w:val="24"/>
        </w:rPr>
      </w:pPr>
      <w:r w:rsidRPr="00D63C65">
        <w:rPr>
          <w:b/>
          <w:sz w:val="24"/>
          <w:szCs w:val="24"/>
        </w:rPr>
        <w:t>Jetzt noch für den Ausbildungsstart 2020 bewerben</w:t>
      </w:r>
    </w:p>
    <w:p w14:paraId="6966A51D" w14:textId="77777777" w:rsidR="00CA4FF5" w:rsidRDefault="00D63C65" w:rsidP="00426D1B">
      <w:pPr>
        <w:pStyle w:val="KeinLeerraum"/>
        <w:jc w:val="both"/>
      </w:pPr>
      <w:r>
        <w:t xml:space="preserve">Für Kurzentschlossene ist es sogar noch möglich, sich für den Ausbildungsstart am 01.09.2020 als Fachkraft für Lagerlogistik oder als Fachlagerist/in bei dem in der vierten Generation </w:t>
      </w:r>
    </w:p>
    <w:p w14:paraId="2140F2EE" w14:textId="38303D49" w:rsidR="00D63C65" w:rsidRDefault="00D63C65" w:rsidP="00426D1B">
      <w:pPr>
        <w:pStyle w:val="KeinLeerraum"/>
        <w:jc w:val="both"/>
      </w:pPr>
      <w:r>
        <w:t>geführten Familienunternehmen mit rund 2</w:t>
      </w:r>
      <w:r w:rsidR="00CA4FF5">
        <w:t xml:space="preserve">.800 Mitarbeitenden </w:t>
      </w:r>
      <w:r w:rsidR="00D22930">
        <w:t xml:space="preserve">weltweit </w:t>
      </w:r>
      <w:r w:rsidR="00CA4FF5">
        <w:t>zu bewerben</w:t>
      </w:r>
      <w:r w:rsidR="00D22930">
        <w:t>.</w:t>
      </w:r>
    </w:p>
    <w:p w14:paraId="5918E2F9" w14:textId="77777777" w:rsidR="00CA4FF5" w:rsidRDefault="00CA4FF5" w:rsidP="00CA4FF5">
      <w:pPr>
        <w:pStyle w:val="KeinLeerraum"/>
        <w:jc w:val="both"/>
      </w:pPr>
    </w:p>
    <w:p w14:paraId="71A5EE4A" w14:textId="77777777" w:rsidR="00426D1B" w:rsidRDefault="00426D1B" w:rsidP="00426D1B">
      <w:pPr>
        <w:pStyle w:val="berschrift4"/>
      </w:pPr>
    </w:p>
    <w:p w14:paraId="507E01AD" w14:textId="77777777" w:rsidR="00426D1B" w:rsidRDefault="00426D1B" w:rsidP="00426D1B">
      <w:pPr>
        <w:pStyle w:val="berschrift4"/>
      </w:pPr>
    </w:p>
    <w:p w14:paraId="3158939A" w14:textId="77777777" w:rsidR="00426D1B" w:rsidRDefault="00426D1B" w:rsidP="00426D1B">
      <w:pPr>
        <w:pStyle w:val="berschrift4"/>
      </w:pPr>
    </w:p>
    <w:p w14:paraId="70510060" w14:textId="77777777" w:rsidR="00426D1B" w:rsidRDefault="00426D1B" w:rsidP="00426D1B">
      <w:pPr>
        <w:pStyle w:val="berschrift4"/>
      </w:pPr>
    </w:p>
    <w:p w14:paraId="215018E2" w14:textId="77777777" w:rsidR="00426D1B" w:rsidRPr="00426D1B" w:rsidRDefault="00426D1B" w:rsidP="00426D1B"/>
    <w:p w14:paraId="74938AF2" w14:textId="77777777" w:rsidR="00426D1B" w:rsidRDefault="00426D1B" w:rsidP="00426D1B">
      <w:pPr>
        <w:pStyle w:val="berschrift4"/>
      </w:pPr>
      <w:r>
        <w:lastRenderedPageBreak/>
        <w:t>Bildunterschriften</w:t>
      </w:r>
    </w:p>
    <w:p w14:paraId="5B466EA8" w14:textId="77777777" w:rsidR="00426D1B" w:rsidRDefault="00426D1B" w:rsidP="00426D1B">
      <w:r>
        <w:t>Bildquelle: SIEGENIA</w:t>
      </w:r>
    </w:p>
    <w:p w14:paraId="2BE91B7D" w14:textId="77777777" w:rsidR="00426D1B" w:rsidRDefault="00426D1B" w:rsidP="00426D1B">
      <w:pPr>
        <w:rPr>
          <w:bCs/>
          <w:i/>
        </w:rPr>
      </w:pPr>
    </w:p>
    <w:p w14:paraId="34319A7C" w14:textId="48765FB7" w:rsidR="00426D1B" w:rsidRDefault="00426D1B" w:rsidP="00426D1B">
      <w:pPr>
        <w:rPr>
          <w:bCs/>
          <w:i/>
        </w:rPr>
      </w:pPr>
      <w:r>
        <w:rPr>
          <w:bCs/>
          <w:i/>
          <w:noProof/>
        </w:rPr>
        <w:drawing>
          <wp:inline distT="0" distB="0" distL="0" distR="0" wp14:anchorId="510C6AA4" wp14:editId="2711D65C">
            <wp:extent cx="5400675" cy="3893879"/>
            <wp:effectExtent l="0" t="0" r="0" b="0"/>
            <wp:docPr id="1" name="Grafik 1" descr="C:\Users\huegelmeyert\AppData\Local\Microsoft\Windows\INetCache\Content.Outlook\IV11F3J3\Tim Kolberg01_kle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uegelmeyert\AppData\Local\Microsoft\Windows\INetCache\Content.Outlook\IV11F3J3\Tim Kolberg01_klei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893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3EE7D5" w14:textId="3388865B" w:rsidR="00426D1B" w:rsidRPr="00D129AE" w:rsidRDefault="00426D1B" w:rsidP="00426D1B">
      <w:pPr>
        <w:rPr>
          <w:bCs/>
          <w:i/>
        </w:rPr>
      </w:pPr>
      <w:r>
        <w:rPr>
          <w:bCs/>
          <w:i/>
        </w:rPr>
        <w:t xml:space="preserve">Motiv I: </w:t>
      </w:r>
      <w:proofErr w:type="spellStart"/>
      <w:r>
        <w:rPr>
          <w:bCs/>
          <w:i/>
        </w:rPr>
        <w:t>SIE_Kaufmann_frau</w:t>
      </w:r>
      <w:proofErr w:type="spellEnd"/>
      <w:r>
        <w:rPr>
          <w:bCs/>
          <w:i/>
        </w:rPr>
        <w:t xml:space="preserve"> im E-commerce.jpg </w:t>
      </w:r>
    </w:p>
    <w:p w14:paraId="3CCDADDA" w14:textId="6C2D00A8" w:rsidR="00CA4FF5" w:rsidRDefault="00426D1B" w:rsidP="00426D1B">
      <w:pPr>
        <w:rPr>
          <w:rFonts w:cs="Arial"/>
          <w:szCs w:val="20"/>
        </w:rPr>
      </w:pPr>
      <w:r w:rsidRPr="00735527">
        <w:t>Seit 2019 bildet SIEGENIA den</w:t>
      </w:r>
      <w:r>
        <w:t>/</w:t>
      </w:r>
      <w:r w:rsidRPr="00735527">
        <w:t>die Kaufmann/-frau im E-Commerce aus</w:t>
      </w:r>
      <w:r>
        <w:t>.</w:t>
      </w:r>
    </w:p>
    <w:p w14:paraId="677F7A70" w14:textId="77777777" w:rsidR="00CA4FF5" w:rsidRDefault="00CA4FF5" w:rsidP="00CA4FF5">
      <w:pPr>
        <w:pStyle w:val="KeinLeerraum"/>
        <w:jc w:val="both"/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3BC93AF5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098F3768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564D39D7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6BB0DB9F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7AE65FE4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72F994DA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6BD0661B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34E9FDD7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0FBBE777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36AB8936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6DBBB34F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7742F36" w14:textId="36680D21" w:rsidR="00716BDB" w:rsidRPr="003F183E" w:rsidRDefault="00716BDB" w:rsidP="00CA4FF5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F43D88C" w14:textId="01F2DF8E" w:rsidR="008D7633" w:rsidRPr="00C15CE6" w:rsidRDefault="008D7633" w:rsidP="007A5EB4">
            <w:pPr>
              <w:pStyle w:val="Formatvorlage2"/>
              <w:rPr>
                <w:u w:val="single"/>
              </w:rPr>
            </w:pPr>
            <w:r w:rsidRPr="00C15CE6">
              <w:rPr>
                <w:u w:val="single"/>
              </w:rPr>
              <w:t>T</w:t>
            </w:r>
            <w:r w:rsidR="00CA4FF5" w:rsidRPr="00C15CE6">
              <w:rPr>
                <w:u w:val="single"/>
              </w:rPr>
              <w:t>e</w:t>
            </w:r>
            <w:r w:rsidRPr="00C15CE6">
              <w:rPr>
                <w:u w:val="single"/>
              </w:rPr>
              <w:t>xt - Info</w:t>
            </w:r>
          </w:p>
          <w:p w14:paraId="48D759F6" w14:textId="79F59592" w:rsidR="008D7633" w:rsidRPr="00C15CE6" w:rsidRDefault="00C15CE6" w:rsidP="007A5EB4">
            <w:pPr>
              <w:pStyle w:val="Formatvorlage2"/>
            </w:pPr>
            <w:r w:rsidRPr="00C15CE6">
              <w:t>Seiten: 1</w:t>
            </w:r>
          </w:p>
          <w:p w14:paraId="08A309D0" w14:textId="6CE51153" w:rsidR="008D7633" w:rsidRPr="00C15CE6" w:rsidRDefault="009D10A9" w:rsidP="007A5EB4">
            <w:pPr>
              <w:pStyle w:val="Formatvorlage2"/>
            </w:pPr>
            <w:r w:rsidRPr="00C15CE6">
              <w:t xml:space="preserve">Wörter: </w:t>
            </w:r>
            <w:r w:rsidR="00C15CE6" w:rsidRPr="00C15CE6">
              <w:t>292</w:t>
            </w:r>
          </w:p>
          <w:p w14:paraId="71BC2310" w14:textId="3F08E12E" w:rsidR="008D7633" w:rsidRPr="00C15CE6" w:rsidRDefault="00C15CE6" w:rsidP="007A5EB4">
            <w:pPr>
              <w:pStyle w:val="Formatvorlage2"/>
            </w:pPr>
            <w:r w:rsidRPr="00C15CE6">
              <w:t>Zeichen: 2.272</w:t>
            </w:r>
            <w:r w:rsidR="008D7633" w:rsidRPr="00C15CE6">
              <w:br/>
              <w:t>(mit Leerzeichen)</w:t>
            </w:r>
          </w:p>
          <w:p w14:paraId="599A06FC" w14:textId="77777777" w:rsidR="008D7633" w:rsidRPr="00C15CE6" w:rsidRDefault="008D7633" w:rsidP="007A5EB4">
            <w:pPr>
              <w:pStyle w:val="Formatvorlage2"/>
            </w:pPr>
          </w:p>
          <w:p w14:paraId="050ADA3A" w14:textId="22A0504B" w:rsidR="008D7633" w:rsidRPr="00C15CE6" w:rsidRDefault="008D7633" w:rsidP="007A5EB4">
            <w:pPr>
              <w:pStyle w:val="Formatvorlage2"/>
            </w:pPr>
            <w:r w:rsidRPr="00C15CE6">
              <w:t xml:space="preserve">erstellt am: </w:t>
            </w:r>
            <w:r w:rsidR="00CA4FF5" w:rsidRPr="00C15CE6">
              <w:t>22.06.</w:t>
            </w:r>
            <w:r w:rsidR="00C33CED" w:rsidRPr="00C15CE6">
              <w:t>.</w:t>
            </w:r>
            <w:r w:rsidR="00582822" w:rsidRPr="00C15CE6">
              <w:t>2020</w:t>
            </w:r>
          </w:p>
          <w:p w14:paraId="0C628D09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1C3FC296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E794AF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5518B322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10"/>
      <w:footerReference w:type="default" r:id="rId11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58CC84" w14:textId="77777777" w:rsidR="00FD3A9D" w:rsidRDefault="00FD3A9D">
      <w:r>
        <w:separator/>
      </w:r>
    </w:p>
  </w:endnote>
  <w:endnote w:type="continuationSeparator" w:id="0">
    <w:p w14:paraId="4CDD7CC6" w14:textId="77777777" w:rsidR="00FD3A9D" w:rsidRDefault="00FD3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689678" w14:textId="77777777" w:rsidR="00E67682" w:rsidRDefault="00E67682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0D8F65" w14:textId="77777777" w:rsidR="00FD3A9D" w:rsidRDefault="00FD3A9D">
      <w:r>
        <w:separator/>
      </w:r>
    </w:p>
  </w:footnote>
  <w:footnote w:type="continuationSeparator" w:id="0">
    <w:p w14:paraId="3F07EB3C" w14:textId="77777777" w:rsidR="00FD3A9D" w:rsidRDefault="00FD3A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799B9C" w14:textId="77777777" w:rsidR="00E67682" w:rsidRDefault="00E67682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63CD090D" wp14:editId="4BE1117D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5046718"/>
    <w:multiLevelType w:val="hybridMultilevel"/>
    <w:tmpl w:val="072A32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2E2"/>
    <w:rsid w:val="000024D9"/>
    <w:rsid w:val="00003256"/>
    <w:rsid w:val="0001449A"/>
    <w:rsid w:val="0001520C"/>
    <w:rsid w:val="00026907"/>
    <w:rsid w:val="00040EBF"/>
    <w:rsid w:val="00064165"/>
    <w:rsid w:val="000675C7"/>
    <w:rsid w:val="00084BBA"/>
    <w:rsid w:val="00090045"/>
    <w:rsid w:val="00092E47"/>
    <w:rsid w:val="00095303"/>
    <w:rsid w:val="000A1DF0"/>
    <w:rsid w:val="000A5CA3"/>
    <w:rsid w:val="000D0C02"/>
    <w:rsid w:val="000D2A27"/>
    <w:rsid w:val="000D4874"/>
    <w:rsid w:val="000E424C"/>
    <w:rsid w:val="000F2936"/>
    <w:rsid w:val="000F3901"/>
    <w:rsid w:val="000F565C"/>
    <w:rsid w:val="000F67C4"/>
    <w:rsid w:val="001025BB"/>
    <w:rsid w:val="0010792E"/>
    <w:rsid w:val="001128F1"/>
    <w:rsid w:val="00122F20"/>
    <w:rsid w:val="00137BD1"/>
    <w:rsid w:val="00145B48"/>
    <w:rsid w:val="001529E6"/>
    <w:rsid w:val="0015545D"/>
    <w:rsid w:val="00156B0C"/>
    <w:rsid w:val="00166476"/>
    <w:rsid w:val="00166FB7"/>
    <w:rsid w:val="00171C51"/>
    <w:rsid w:val="00171FF9"/>
    <w:rsid w:val="001959B4"/>
    <w:rsid w:val="001B7003"/>
    <w:rsid w:val="001C39FF"/>
    <w:rsid w:val="001D26E4"/>
    <w:rsid w:val="001E0780"/>
    <w:rsid w:val="001E1DA6"/>
    <w:rsid w:val="001E5B01"/>
    <w:rsid w:val="001F3432"/>
    <w:rsid w:val="00201E3A"/>
    <w:rsid w:val="002046D3"/>
    <w:rsid w:val="00216019"/>
    <w:rsid w:val="00247287"/>
    <w:rsid w:val="00253494"/>
    <w:rsid w:val="00254A9B"/>
    <w:rsid w:val="00255FE8"/>
    <w:rsid w:val="00272508"/>
    <w:rsid w:val="002769DE"/>
    <w:rsid w:val="002819C3"/>
    <w:rsid w:val="002A202C"/>
    <w:rsid w:val="002A7F37"/>
    <w:rsid w:val="002C00E2"/>
    <w:rsid w:val="002C36FE"/>
    <w:rsid w:val="002C5A66"/>
    <w:rsid w:val="002C6D41"/>
    <w:rsid w:val="002D19AC"/>
    <w:rsid w:val="002E48B5"/>
    <w:rsid w:val="002E59D6"/>
    <w:rsid w:val="002F155B"/>
    <w:rsid w:val="002F18BB"/>
    <w:rsid w:val="002F466F"/>
    <w:rsid w:val="0031150D"/>
    <w:rsid w:val="003136F5"/>
    <w:rsid w:val="00324F84"/>
    <w:rsid w:val="00326F7E"/>
    <w:rsid w:val="00350ACA"/>
    <w:rsid w:val="003514C3"/>
    <w:rsid w:val="0035763C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A3EF8"/>
    <w:rsid w:val="003D61A2"/>
    <w:rsid w:val="003E0D26"/>
    <w:rsid w:val="003E378F"/>
    <w:rsid w:val="003E60AC"/>
    <w:rsid w:val="004176D4"/>
    <w:rsid w:val="00417AA2"/>
    <w:rsid w:val="00420F79"/>
    <w:rsid w:val="00426D1B"/>
    <w:rsid w:val="004333E8"/>
    <w:rsid w:val="0044187A"/>
    <w:rsid w:val="00446899"/>
    <w:rsid w:val="00447689"/>
    <w:rsid w:val="0045636E"/>
    <w:rsid w:val="0046235C"/>
    <w:rsid w:val="004629AD"/>
    <w:rsid w:val="00470FA0"/>
    <w:rsid w:val="00474291"/>
    <w:rsid w:val="004806AF"/>
    <w:rsid w:val="004840EC"/>
    <w:rsid w:val="00486878"/>
    <w:rsid w:val="00490A96"/>
    <w:rsid w:val="004B2C4F"/>
    <w:rsid w:val="004B62AB"/>
    <w:rsid w:val="004C4FDA"/>
    <w:rsid w:val="004C503A"/>
    <w:rsid w:val="004D0FAC"/>
    <w:rsid w:val="004D42E2"/>
    <w:rsid w:val="004E057A"/>
    <w:rsid w:val="004E2322"/>
    <w:rsid w:val="004E2BD7"/>
    <w:rsid w:val="004E3AF9"/>
    <w:rsid w:val="00500907"/>
    <w:rsid w:val="005027C1"/>
    <w:rsid w:val="00510191"/>
    <w:rsid w:val="005101B0"/>
    <w:rsid w:val="005254BE"/>
    <w:rsid w:val="00544A5B"/>
    <w:rsid w:val="00552DC0"/>
    <w:rsid w:val="0055550C"/>
    <w:rsid w:val="00563E60"/>
    <w:rsid w:val="0057217F"/>
    <w:rsid w:val="00582822"/>
    <w:rsid w:val="00592833"/>
    <w:rsid w:val="005A214B"/>
    <w:rsid w:val="005A3974"/>
    <w:rsid w:val="005A5DC6"/>
    <w:rsid w:val="005A6A38"/>
    <w:rsid w:val="005A7C57"/>
    <w:rsid w:val="005D0837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2D1C"/>
    <w:rsid w:val="006279BD"/>
    <w:rsid w:val="00630405"/>
    <w:rsid w:val="00634A59"/>
    <w:rsid w:val="006378FF"/>
    <w:rsid w:val="006446D6"/>
    <w:rsid w:val="00656A7F"/>
    <w:rsid w:val="00656FEE"/>
    <w:rsid w:val="00657C7C"/>
    <w:rsid w:val="00667448"/>
    <w:rsid w:val="00672661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D3D81"/>
    <w:rsid w:val="006E5CC8"/>
    <w:rsid w:val="00701954"/>
    <w:rsid w:val="00703943"/>
    <w:rsid w:val="007046C4"/>
    <w:rsid w:val="007148FF"/>
    <w:rsid w:val="00716BDB"/>
    <w:rsid w:val="00717456"/>
    <w:rsid w:val="00730E66"/>
    <w:rsid w:val="00735527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B5BB3"/>
    <w:rsid w:val="007B5BC5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47D7F"/>
    <w:rsid w:val="0085079E"/>
    <w:rsid w:val="00852D9D"/>
    <w:rsid w:val="00853823"/>
    <w:rsid w:val="00857800"/>
    <w:rsid w:val="00863590"/>
    <w:rsid w:val="0086386E"/>
    <w:rsid w:val="00864A48"/>
    <w:rsid w:val="00871847"/>
    <w:rsid w:val="008757BF"/>
    <w:rsid w:val="00876168"/>
    <w:rsid w:val="0088698F"/>
    <w:rsid w:val="00886C90"/>
    <w:rsid w:val="0089089D"/>
    <w:rsid w:val="00894ADF"/>
    <w:rsid w:val="008A5C49"/>
    <w:rsid w:val="008A6F1F"/>
    <w:rsid w:val="008C3491"/>
    <w:rsid w:val="008C3B6F"/>
    <w:rsid w:val="008C5079"/>
    <w:rsid w:val="008C718B"/>
    <w:rsid w:val="008D2B30"/>
    <w:rsid w:val="008D3232"/>
    <w:rsid w:val="008D7633"/>
    <w:rsid w:val="00910883"/>
    <w:rsid w:val="009238F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8031E"/>
    <w:rsid w:val="00995B38"/>
    <w:rsid w:val="009B067B"/>
    <w:rsid w:val="009B4822"/>
    <w:rsid w:val="009B5300"/>
    <w:rsid w:val="009B5DE9"/>
    <w:rsid w:val="009C7B37"/>
    <w:rsid w:val="009D0CC8"/>
    <w:rsid w:val="009D10A9"/>
    <w:rsid w:val="009D6C04"/>
    <w:rsid w:val="009D780A"/>
    <w:rsid w:val="009E28F9"/>
    <w:rsid w:val="009E59DF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36C62"/>
    <w:rsid w:val="00A40AB4"/>
    <w:rsid w:val="00A64B65"/>
    <w:rsid w:val="00A6502B"/>
    <w:rsid w:val="00A661F8"/>
    <w:rsid w:val="00A6672B"/>
    <w:rsid w:val="00A82224"/>
    <w:rsid w:val="00A87496"/>
    <w:rsid w:val="00A917AB"/>
    <w:rsid w:val="00A927D0"/>
    <w:rsid w:val="00A92E88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24523"/>
    <w:rsid w:val="00B3687B"/>
    <w:rsid w:val="00B41B50"/>
    <w:rsid w:val="00B47777"/>
    <w:rsid w:val="00B47ADF"/>
    <w:rsid w:val="00B55070"/>
    <w:rsid w:val="00B56B83"/>
    <w:rsid w:val="00B62ECB"/>
    <w:rsid w:val="00B63C95"/>
    <w:rsid w:val="00B63E35"/>
    <w:rsid w:val="00B810A9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15CE6"/>
    <w:rsid w:val="00C24B77"/>
    <w:rsid w:val="00C2717C"/>
    <w:rsid w:val="00C33A1F"/>
    <w:rsid w:val="00C33CED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4FF5"/>
    <w:rsid w:val="00CA66F5"/>
    <w:rsid w:val="00CA6BD1"/>
    <w:rsid w:val="00CB25AA"/>
    <w:rsid w:val="00CE16F1"/>
    <w:rsid w:val="00CE3FA2"/>
    <w:rsid w:val="00CE5038"/>
    <w:rsid w:val="00CE5448"/>
    <w:rsid w:val="00CE5488"/>
    <w:rsid w:val="00CE63E0"/>
    <w:rsid w:val="00CF6534"/>
    <w:rsid w:val="00CF72EF"/>
    <w:rsid w:val="00CF7462"/>
    <w:rsid w:val="00D00899"/>
    <w:rsid w:val="00D00D09"/>
    <w:rsid w:val="00D04FE4"/>
    <w:rsid w:val="00D22930"/>
    <w:rsid w:val="00D313A4"/>
    <w:rsid w:val="00D32108"/>
    <w:rsid w:val="00D45693"/>
    <w:rsid w:val="00D47D4E"/>
    <w:rsid w:val="00D55DC3"/>
    <w:rsid w:val="00D57457"/>
    <w:rsid w:val="00D63C65"/>
    <w:rsid w:val="00D64F60"/>
    <w:rsid w:val="00DA04F5"/>
    <w:rsid w:val="00DA2153"/>
    <w:rsid w:val="00DA2662"/>
    <w:rsid w:val="00DB44DA"/>
    <w:rsid w:val="00DB4ACB"/>
    <w:rsid w:val="00DC032C"/>
    <w:rsid w:val="00DC1F2A"/>
    <w:rsid w:val="00DE3025"/>
    <w:rsid w:val="00DE66E9"/>
    <w:rsid w:val="00DF1C10"/>
    <w:rsid w:val="00DF1EE2"/>
    <w:rsid w:val="00E03F6F"/>
    <w:rsid w:val="00E04C83"/>
    <w:rsid w:val="00E10840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67682"/>
    <w:rsid w:val="00E701C8"/>
    <w:rsid w:val="00E76C0B"/>
    <w:rsid w:val="00E76D9B"/>
    <w:rsid w:val="00E77789"/>
    <w:rsid w:val="00E80515"/>
    <w:rsid w:val="00E92479"/>
    <w:rsid w:val="00E954AC"/>
    <w:rsid w:val="00E95CA3"/>
    <w:rsid w:val="00EA2954"/>
    <w:rsid w:val="00EB511E"/>
    <w:rsid w:val="00EB632F"/>
    <w:rsid w:val="00EC1396"/>
    <w:rsid w:val="00EE123F"/>
    <w:rsid w:val="00EF15B4"/>
    <w:rsid w:val="00EF2F06"/>
    <w:rsid w:val="00F0149D"/>
    <w:rsid w:val="00F029C4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92745"/>
    <w:rsid w:val="00FA07A1"/>
    <w:rsid w:val="00FA3E25"/>
    <w:rsid w:val="00FB5A18"/>
    <w:rsid w:val="00FD07B9"/>
    <w:rsid w:val="00FD182E"/>
    <w:rsid w:val="00FD3A9D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AC3D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styleId="KeinLeerraum">
    <w:name w:val="No Spacing"/>
    <w:uiPriority w:val="1"/>
    <w:qFormat/>
    <w:rsid w:val="004D42E2"/>
    <w:rPr>
      <w:rFonts w:ascii="Arial" w:eastAsiaTheme="minorHAnsi" w:hAnsi="Arial" w:cstheme="minorBid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styleId="KeinLeerraum">
    <w:name w:val="No Spacing"/>
    <w:uiPriority w:val="1"/>
    <w:qFormat/>
    <w:rsid w:val="004D42E2"/>
    <w:rPr>
      <w:rFonts w:ascii="Arial" w:eastAsiaTheme="minorHAnsi" w:hAnsi="Arial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1579D-6C68-4596-A157-9ABDCBF8D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</Template>
  <TotalTime>0</TotalTime>
  <Pages>2</Pages>
  <Words>387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2821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Hügelmeyer, Till MPE-N</cp:lastModifiedBy>
  <cp:revision>3</cp:revision>
  <cp:lastPrinted>2007-09-03T14:44:00Z</cp:lastPrinted>
  <dcterms:created xsi:type="dcterms:W3CDTF">2020-06-22T12:37:00Z</dcterms:created>
  <dcterms:modified xsi:type="dcterms:W3CDTF">2020-06-22T12:47:00Z</dcterms:modified>
</cp:coreProperties>
</file>